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7A" w:rsidRDefault="0081717A" w:rsidP="008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81717A" w:rsidRDefault="0081717A" w:rsidP="008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81717A" w:rsidRDefault="0081717A" w:rsidP="0081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717A" w:rsidRDefault="0081717A" w:rsidP="0081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17A" w:rsidRDefault="0081717A" w:rsidP="0081717A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1717A" w:rsidRDefault="0081717A" w:rsidP="0081717A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1717A" w:rsidRDefault="0081717A" w:rsidP="0081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«18» октября 2022 года                                                                                   №  20</w:t>
      </w:r>
    </w:p>
    <w:p w:rsidR="0081717A" w:rsidRDefault="0081717A" w:rsidP="0081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Хлеборобное</w:t>
      </w:r>
    </w:p>
    <w:p w:rsidR="0081717A" w:rsidRDefault="0081717A" w:rsidP="0081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7A" w:rsidRDefault="0081717A" w:rsidP="008171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аннулировании адреса объекту адресации</w:t>
      </w:r>
    </w:p>
    <w:p w:rsidR="0081717A" w:rsidRDefault="0081717A" w:rsidP="0081717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717A" w:rsidRDefault="0081717A" w:rsidP="009A475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п.22 Постановления Правительства РФ от 19 ноября 2014г. №1221» Об утверждении Правил присвоения, изменения и аннулирования адресов</w:t>
      </w:r>
      <w:r w:rsidR="00C90BEF">
        <w:rPr>
          <w:rFonts w:ascii="Times New Roman" w:hAnsi="Times New Roman" w:cs="Times New Roman"/>
          <w:sz w:val="28"/>
          <w:szCs w:val="28"/>
        </w:rPr>
        <w:t xml:space="preserve">», п.20 ст.38 Устава муниципального образования Хлеборобный сельсовет </w:t>
      </w:r>
      <w:proofErr w:type="spellStart"/>
      <w:r w:rsidR="00C90BEF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C90BEF"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</w:p>
    <w:p w:rsidR="0081717A" w:rsidRDefault="0081717A" w:rsidP="009A475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C90BEF">
        <w:rPr>
          <w:rFonts w:ascii="Times New Roman" w:hAnsi="Times New Roman" w:cs="Times New Roman"/>
          <w:sz w:val="28"/>
          <w:szCs w:val="28"/>
        </w:rPr>
        <w:t>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717A" w:rsidRPr="009A4758" w:rsidRDefault="00C90BEF" w:rsidP="009A475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Аннулировать адрес домовладения</w:t>
      </w:r>
      <w:r w:rsidR="009A4758">
        <w:rPr>
          <w:rFonts w:ascii="Times New Roman" w:hAnsi="Times New Roman" w:cs="Times New Roman"/>
          <w:sz w:val="28"/>
          <w:szCs w:val="28"/>
        </w:rPr>
        <w:t xml:space="preserve">: </w:t>
      </w:r>
      <w:r w:rsidR="009A4758" w:rsidRPr="009A4758">
        <w:rPr>
          <w:rFonts w:ascii="Times New Roman" w:hAnsi="Times New Roman" w:cs="Times New Roman"/>
          <w:sz w:val="28"/>
          <w:szCs w:val="28"/>
        </w:rPr>
        <w:t xml:space="preserve">Алтайский край, муниципальный район </w:t>
      </w:r>
      <w:proofErr w:type="spellStart"/>
      <w:r w:rsidR="009A4758" w:rsidRPr="009A4758">
        <w:rPr>
          <w:rFonts w:ascii="Times New Roman" w:hAnsi="Times New Roman" w:cs="Times New Roman"/>
          <w:sz w:val="28"/>
          <w:szCs w:val="28"/>
        </w:rPr>
        <w:t>Быстроистокский</w:t>
      </w:r>
      <w:proofErr w:type="spellEnd"/>
      <w:r w:rsidR="009A4758" w:rsidRPr="009A4758">
        <w:rPr>
          <w:rFonts w:ascii="Times New Roman" w:hAnsi="Times New Roman" w:cs="Times New Roman"/>
          <w:sz w:val="28"/>
          <w:szCs w:val="28"/>
        </w:rPr>
        <w:t>, сельское поселение Хлеборобный сельсовет, село Хлеборобное, улица Комсомольская, домовладение 18, квартира 2</w:t>
      </w:r>
    </w:p>
    <w:p w:rsidR="0081717A" w:rsidRDefault="0081717A" w:rsidP="009A47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17A" w:rsidRDefault="0081717A" w:rsidP="009A475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сельсовета: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Т.П.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Немтинова</w:t>
      </w:r>
      <w:proofErr w:type="spellEnd"/>
    </w:p>
    <w:p w:rsidR="0081717A" w:rsidRDefault="0081717A" w:rsidP="009A4758">
      <w:pPr>
        <w:jc w:val="both"/>
      </w:pPr>
    </w:p>
    <w:p w:rsidR="001C004C" w:rsidRDefault="001C004C"/>
    <w:sectPr w:rsidR="001C004C" w:rsidSect="001C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D87"/>
    <w:multiLevelType w:val="hybridMultilevel"/>
    <w:tmpl w:val="A66CE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17A"/>
    <w:rsid w:val="001C004C"/>
    <w:rsid w:val="0081717A"/>
    <w:rsid w:val="009A4758"/>
    <w:rsid w:val="00C9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2022-10-18T02:57:00Z</dcterms:created>
  <dcterms:modified xsi:type="dcterms:W3CDTF">2022-10-18T03:31:00Z</dcterms:modified>
</cp:coreProperties>
</file>